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6A1F" w:rsidRDefault="00F06A1F" w:rsidP="00293EC7">
      <w:pPr>
        <w:rPr>
          <w:rFonts w:ascii="Times New Roman" w:hAnsi="Times New Roman"/>
          <w:sz w:val="24"/>
          <w:szCs w:val="24"/>
        </w:rPr>
      </w:pPr>
    </w:p>
    <w:p w:rsidR="00F06A1F" w:rsidRDefault="00B11F41" w:rsidP="00293EC7">
      <w:pPr>
        <w:rPr>
          <w:rFonts w:ascii="Times New Roman" w:hAnsi="Times New Roman"/>
          <w:sz w:val="24"/>
          <w:szCs w:val="24"/>
        </w:rPr>
      </w:pPr>
      <w:r w:rsidRPr="00B11F41">
        <w:rPr>
          <w:rFonts w:ascii="Times New Roman" w:hAnsi="Times New Roman"/>
          <w:sz w:val="24"/>
          <w:szCs w:val="24"/>
        </w:rPr>
        <w:object w:dxaOrig="7345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9.8pt;height:728.4pt" o:ole="">
            <v:imagedata r:id="rId5" o:title=""/>
          </v:shape>
          <o:OLEObject Type="Embed" ProgID="Acrobat.Document.DC" ShapeID="_x0000_i1025" DrawAspect="Content" ObjectID="_1760430735" r:id="rId6"/>
        </w:object>
      </w:r>
      <w:bookmarkStart w:id="0" w:name="_GoBack"/>
      <w:bookmarkEnd w:id="0"/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</w:p>
    <w:p w:rsidR="00F06A1F" w:rsidRPr="00695507" w:rsidRDefault="00F06A1F" w:rsidP="00453296">
      <w:pPr>
        <w:ind w:right="-284"/>
        <w:rPr>
          <w:rFonts w:ascii="Times New Roman" w:hAnsi="Times New Roman"/>
          <w:b/>
          <w:sz w:val="24"/>
          <w:szCs w:val="24"/>
        </w:rPr>
      </w:pPr>
      <w:r w:rsidRPr="00695507">
        <w:rPr>
          <w:rFonts w:ascii="Times New Roman" w:hAnsi="Times New Roman"/>
          <w:b/>
          <w:sz w:val="24"/>
          <w:szCs w:val="24"/>
        </w:rPr>
        <w:t>Пояснительная записка.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Годовой план музыкальног</w:t>
      </w:r>
      <w:r w:rsidR="001D1A99">
        <w:rPr>
          <w:rFonts w:ascii="Times New Roman" w:hAnsi="Times New Roman"/>
          <w:sz w:val="24"/>
          <w:szCs w:val="24"/>
        </w:rPr>
        <w:t>о руководителя рассчитан на 2023 – 2024</w:t>
      </w:r>
      <w:r>
        <w:rPr>
          <w:rFonts w:ascii="Times New Roman" w:hAnsi="Times New Roman"/>
          <w:sz w:val="24"/>
          <w:szCs w:val="24"/>
        </w:rPr>
        <w:t xml:space="preserve"> учебный год и разработан на основе </w:t>
      </w:r>
      <w:proofErr w:type="gramStart"/>
      <w:r w:rsidR="00D9299F" w:rsidRPr="00D9299F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>ФГОС</w:t>
      </w:r>
      <w:r w:rsidR="0095344C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>,</w:t>
      </w:r>
      <w:r w:rsidR="0095344C" w:rsidRPr="0095344C">
        <w:rPr>
          <w:rFonts w:ascii="Arial" w:hAnsi="Arial" w:cs="Arial"/>
          <w:color w:val="666666"/>
          <w:sz w:val="16"/>
          <w:szCs w:val="16"/>
          <w:shd w:val="clear" w:color="auto" w:fill="FFFFFF"/>
        </w:rPr>
        <w:t xml:space="preserve"> </w:t>
      </w:r>
      <w:r w:rsidR="0000252F">
        <w:rPr>
          <w:rFonts w:ascii="Arial" w:hAnsi="Arial" w:cs="Arial"/>
          <w:color w:val="666666"/>
          <w:sz w:val="16"/>
          <w:szCs w:val="16"/>
          <w:shd w:val="clear" w:color="auto" w:fill="FFFFFF"/>
        </w:rPr>
        <w:t xml:space="preserve"> </w:t>
      </w:r>
      <w:r w:rsidR="0000252F" w:rsidRPr="0000252F">
        <w:rPr>
          <w:rFonts w:ascii="Times New Roman" w:hAnsi="Times New Roman"/>
          <w:sz w:val="24"/>
          <w:szCs w:val="24"/>
          <w:shd w:val="clear" w:color="auto" w:fill="FFFFFF"/>
        </w:rPr>
        <w:t>ориентируясь</w:t>
      </w:r>
      <w:proofErr w:type="gramEnd"/>
      <w:r w:rsidR="0000252F" w:rsidRPr="0000252F">
        <w:rPr>
          <w:rFonts w:ascii="Times New Roman" w:hAnsi="Times New Roman"/>
          <w:sz w:val="24"/>
          <w:szCs w:val="24"/>
          <w:shd w:val="clear" w:color="auto" w:fill="FFFFFF"/>
        </w:rPr>
        <w:t xml:space="preserve"> на требования ФОП ДО</w:t>
      </w:r>
      <w:r w:rsidR="0000252F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="0000252F" w:rsidRPr="0000252F">
        <w:rPr>
          <w:rFonts w:ascii="Arial" w:hAnsi="Arial" w:cs="Arial"/>
          <w:sz w:val="16"/>
          <w:szCs w:val="16"/>
          <w:shd w:val="clear" w:color="auto" w:fill="FFFFFF"/>
        </w:rPr>
        <w:t xml:space="preserve"> </w:t>
      </w:r>
      <w:r w:rsidR="0095344C" w:rsidRPr="0095344C">
        <w:rPr>
          <w:rFonts w:ascii="Times New Roman" w:hAnsi="Times New Roman"/>
          <w:sz w:val="24"/>
          <w:szCs w:val="24"/>
          <w:shd w:val="clear" w:color="auto" w:fill="FFFFFF"/>
        </w:rPr>
        <w:t xml:space="preserve">Р.К. </w:t>
      </w:r>
      <w:proofErr w:type="spellStart"/>
      <w:r w:rsidR="0095344C" w:rsidRPr="0095344C">
        <w:rPr>
          <w:rFonts w:ascii="Times New Roman" w:hAnsi="Times New Roman"/>
          <w:sz w:val="24"/>
          <w:szCs w:val="24"/>
          <w:shd w:val="clear" w:color="auto" w:fill="FFFFFF"/>
        </w:rPr>
        <w:t>Шае</w:t>
      </w:r>
      <w:r w:rsidR="0095344C">
        <w:rPr>
          <w:rFonts w:ascii="Times New Roman" w:hAnsi="Times New Roman"/>
          <w:sz w:val="24"/>
          <w:szCs w:val="24"/>
          <w:shd w:val="clear" w:color="auto" w:fill="FFFFFF"/>
        </w:rPr>
        <w:t>хова</w:t>
      </w:r>
      <w:proofErr w:type="spellEnd"/>
      <w:r w:rsidR="0095344C">
        <w:rPr>
          <w:rFonts w:ascii="Times New Roman" w:hAnsi="Times New Roman"/>
          <w:sz w:val="24"/>
          <w:szCs w:val="24"/>
          <w:shd w:val="clear" w:color="auto" w:fill="FFFFFF"/>
        </w:rPr>
        <w:t xml:space="preserve"> “</w:t>
      </w:r>
      <w:proofErr w:type="spellStart"/>
      <w:r w:rsidR="0095344C">
        <w:rPr>
          <w:rFonts w:ascii="Times New Roman" w:hAnsi="Times New Roman"/>
          <w:sz w:val="24"/>
          <w:szCs w:val="24"/>
          <w:shd w:val="clear" w:color="auto" w:fill="FFFFFF"/>
        </w:rPr>
        <w:t>Сөенеч</w:t>
      </w:r>
      <w:proofErr w:type="spellEnd"/>
      <w:r w:rsidR="0095344C">
        <w:rPr>
          <w:rFonts w:ascii="Times New Roman" w:hAnsi="Times New Roman"/>
          <w:sz w:val="24"/>
          <w:szCs w:val="24"/>
          <w:shd w:val="clear" w:color="auto" w:fill="FFFFFF"/>
        </w:rPr>
        <w:t xml:space="preserve"> – Радость познания»  (Р</w:t>
      </w:r>
      <w:r w:rsidR="0095344C" w:rsidRPr="0095344C">
        <w:rPr>
          <w:rFonts w:ascii="Times New Roman" w:hAnsi="Times New Roman"/>
          <w:sz w:val="24"/>
          <w:szCs w:val="24"/>
          <w:shd w:val="clear" w:color="auto" w:fill="FFFFFF"/>
        </w:rPr>
        <w:t>егиональная образовательная программа дошкольного образования</w:t>
      </w:r>
      <w:r w:rsidR="0095344C">
        <w:rPr>
          <w:rFonts w:ascii="Times New Roman" w:hAnsi="Times New Roman"/>
          <w:sz w:val="24"/>
          <w:szCs w:val="24"/>
          <w:shd w:val="clear" w:color="auto" w:fill="FFFFFF"/>
        </w:rPr>
        <w:t xml:space="preserve">) </w:t>
      </w:r>
      <w:r w:rsidR="0095344C">
        <w:rPr>
          <w:rFonts w:ascii="Times New Roman" w:hAnsi="Times New Roman"/>
          <w:sz w:val="24"/>
          <w:szCs w:val="24"/>
        </w:rPr>
        <w:t xml:space="preserve">и </w:t>
      </w:r>
      <w:r>
        <w:rPr>
          <w:rFonts w:ascii="Times New Roman" w:hAnsi="Times New Roman"/>
          <w:sz w:val="24"/>
          <w:szCs w:val="24"/>
        </w:rPr>
        <w:t>направлен на развитие у детей эстетического восприятия, интереса и любви к музыке, потребность в творческом самовыражении.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Годовой план музыкального руководителя включает в себя следующие разделы: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Организационно – методическая работа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Работа с детьми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Работа с воспитателями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Работа с родителями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Взаимосвязь со специалистами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Конструктивно – партнерское взаимодействие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 w:rsidRPr="001D4BB8">
        <w:rPr>
          <w:rFonts w:ascii="Times New Roman" w:hAnsi="Times New Roman"/>
          <w:b/>
          <w:sz w:val="24"/>
          <w:szCs w:val="24"/>
        </w:rPr>
        <w:t>Раздел «Организационно – методическая работа»</w:t>
      </w:r>
      <w:r>
        <w:rPr>
          <w:rFonts w:ascii="Times New Roman" w:hAnsi="Times New Roman"/>
          <w:sz w:val="24"/>
          <w:szCs w:val="24"/>
        </w:rPr>
        <w:t xml:space="preserve"> включает в себя: составление плана работы на год, разработка критериев мониторинга для определение уровня развития детей в музыкальной деятельности, составление плана работы </w:t>
      </w:r>
      <w:r w:rsidRPr="00927529">
        <w:rPr>
          <w:rFonts w:ascii="Times New Roman" w:hAnsi="Times New Roman"/>
          <w:sz w:val="24"/>
          <w:szCs w:val="24"/>
        </w:rPr>
        <w:t>совместно с учителем – логопедом</w:t>
      </w:r>
      <w:r w:rsidRPr="008C71E9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разработка конспектов НОД с учетом ФГОС дошкольного образования, оформление информационных стендов.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 w:rsidRPr="001D4BB8">
        <w:rPr>
          <w:rFonts w:ascii="Times New Roman" w:hAnsi="Times New Roman"/>
          <w:b/>
          <w:sz w:val="24"/>
          <w:szCs w:val="24"/>
        </w:rPr>
        <w:t>Раздел «Работа с детьми»</w:t>
      </w:r>
      <w:r>
        <w:rPr>
          <w:rFonts w:ascii="Times New Roman" w:hAnsi="Times New Roman"/>
          <w:sz w:val="24"/>
          <w:szCs w:val="24"/>
        </w:rPr>
        <w:t xml:space="preserve"> включает в себя: проведение мониторинга по музыкальному воспитанию, проведение НОД, праздников и культурно – досуговой деятельности, коррекционно – развивающей и индивидуальной работы, а так же работы с детьми с ярко выраженными музыкальными способностями, участие с детьми в районных и областных конкурсах и мероприятиях.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 w:rsidRPr="001D4BB8">
        <w:rPr>
          <w:rFonts w:ascii="Times New Roman" w:hAnsi="Times New Roman"/>
          <w:b/>
          <w:sz w:val="24"/>
          <w:szCs w:val="24"/>
        </w:rPr>
        <w:t>Раздел «Работа с родителями»</w:t>
      </w:r>
      <w:r>
        <w:rPr>
          <w:rFonts w:ascii="Times New Roman" w:hAnsi="Times New Roman"/>
          <w:sz w:val="24"/>
          <w:szCs w:val="24"/>
        </w:rPr>
        <w:t xml:space="preserve"> включает в себя: электронные и видео – консультации (сайт </w:t>
      </w:r>
      <w:r w:rsidR="00D9299F">
        <w:rPr>
          <w:rFonts w:ascii="Times New Roman" w:hAnsi="Times New Roman"/>
          <w:sz w:val="24"/>
          <w:szCs w:val="24"/>
        </w:rPr>
        <w:t>МБ</w:t>
      </w:r>
      <w:r>
        <w:rPr>
          <w:rFonts w:ascii="Times New Roman" w:hAnsi="Times New Roman"/>
          <w:sz w:val="24"/>
          <w:szCs w:val="24"/>
        </w:rPr>
        <w:t xml:space="preserve">ДОУ), семинары – практикумы, мастер – классы, </w:t>
      </w:r>
      <w:proofErr w:type="gramStart"/>
      <w:r>
        <w:rPr>
          <w:rFonts w:ascii="Times New Roman" w:hAnsi="Times New Roman"/>
          <w:sz w:val="24"/>
          <w:szCs w:val="24"/>
        </w:rPr>
        <w:t>а  так</w:t>
      </w:r>
      <w:proofErr w:type="gramEnd"/>
      <w:r>
        <w:rPr>
          <w:rFonts w:ascii="Times New Roman" w:hAnsi="Times New Roman"/>
          <w:sz w:val="24"/>
          <w:szCs w:val="24"/>
        </w:rPr>
        <w:t xml:space="preserve"> же музыкально – спортивные развлечения, семейно – конкурсные и игровые программы, выступления на родительских собраниях.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 w:rsidRPr="00151842">
        <w:rPr>
          <w:rFonts w:ascii="Times New Roman" w:hAnsi="Times New Roman"/>
          <w:b/>
          <w:sz w:val="24"/>
          <w:szCs w:val="24"/>
        </w:rPr>
        <w:t>В раздел «Работа с воспитателями»</w:t>
      </w:r>
      <w:r>
        <w:rPr>
          <w:rFonts w:ascii="Times New Roman" w:hAnsi="Times New Roman"/>
          <w:sz w:val="24"/>
          <w:szCs w:val="24"/>
        </w:rPr>
        <w:t xml:space="preserve"> входят: повышение педагогической компетенции в вопросах музыкального воспитания дошкольников (консультации, обсуждение диагностического обследования детей, составление практических рекомендаций). Взаимодействие с педагогами по вопросам к подготовки к мероприятиям.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 w:rsidRPr="00151842">
        <w:rPr>
          <w:rFonts w:ascii="Times New Roman" w:hAnsi="Times New Roman"/>
          <w:b/>
          <w:sz w:val="24"/>
          <w:szCs w:val="24"/>
        </w:rPr>
        <w:t>В раздел</w:t>
      </w:r>
      <w:r w:rsidR="00D9299F">
        <w:rPr>
          <w:rFonts w:ascii="Times New Roman" w:hAnsi="Times New Roman"/>
          <w:b/>
          <w:sz w:val="24"/>
          <w:szCs w:val="24"/>
        </w:rPr>
        <w:t>е «В</w:t>
      </w:r>
      <w:r w:rsidRPr="00151842">
        <w:rPr>
          <w:rFonts w:ascii="Times New Roman" w:hAnsi="Times New Roman"/>
          <w:b/>
          <w:sz w:val="24"/>
          <w:szCs w:val="24"/>
        </w:rPr>
        <w:t>заимосвязь со специалистами»</w:t>
      </w:r>
      <w:r>
        <w:rPr>
          <w:rFonts w:ascii="Times New Roman" w:hAnsi="Times New Roman"/>
          <w:sz w:val="24"/>
          <w:szCs w:val="24"/>
        </w:rPr>
        <w:t xml:space="preserve"> запланированы совместные педагогические обследования, консультации, анализ проведенной работы, а так же совместные мероприятия со специалистами.</w:t>
      </w:r>
    </w:p>
    <w:p w:rsidR="00F06A1F" w:rsidRDefault="00D9299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 разделе «К</w:t>
      </w:r>
      <w:r w:rsidR="00F06A1F" w:rsidRPr="00151842">
        <w:rPr>
          <w:rFonts w:ascii="Times New Roman" w:hAnsi="Times New Roman"/>
          <w:b/>
          <w:sz w:val="24"/>
          <w:szCs w:val="24"/>
        </w:rPr>
        <w:t>онструктивно – партнерское взаимодействие»</w:t>
      </w:r>
      <w:r w:rsidR="00F06A1F">
        <w:rPr>
          <w:rFonts w:ascii="Times New Roman" w:hAnsi="Times New Roman"/>
          <w:sz w:val="24"/>
          <w:szCs w:val="24"/>
        </w:rPr>
        <w:t xml:space="preserve"> ведется партнерская работа с Д</w:t>
      </w:r>
      <w:r>
        <w:rPr>
          <w:rFonts w:ascii="Times New Roman" w:hAnsi="Times New Roman"/>
          <w:sz w:val="24"/>
          <w:szCs w:val="24"/>
        </w:rPr>
        <w:t>МШ</w:t>
      </w:r>
      <w:r w:rsidR="00F06A1F">
        <w:rPr>
          <w:rFonts w:ascii="Times New Roman" w:hAnsi="Times New Roman"/>
          <w:sz w:val="24"/>
          <w:szCs w:val="24"/>
        </w:rPr>
        <w:t>.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плане развлечений на </w:t>
      </w:r>
      <w:r w:rsidR="001D1A99">
        <w:rPr>
          <w:rFonts w:ascii="Times New Roman" w:hAnsi="Times New Roman"/>
          <w:sz w:val="24"/>
          <w:szCs w:val="24"/>
        </w:rPr>
        <w:t>2023 – 2024</w:t>
      </w:r>
      <w:r>
        <w:rPr>
          <w:rFonts w:ascii="Times New Roman" w:hAnsi="Times New Roman"/>
          <w:sz w:val="24"/>
          <w:szCs w:val="24"/>
        </w:rPr>
        <w:t xml:space="preserve"> учебный год указаны мероприятия к праздничным датам, развлечение и их сроки.</w:t>
      </w:r>
      <w:r w:rsidR="006B0EA6"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Годовой план музыкального руководителя является гибким, в течении года его содержание может дополняться и изменяться. 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 w:rsidRPr="002F58C9">
        <w:rPr>
          <w:rFonts w:ascii="Times New Roman" w:hAnsi="Times New Roman"/>
          <w:b/>
          <w:sz w:val="24"/>
          <w:szCs w:val="24"/>
        </w:rPr>
        <w:t>Цель:</w:t>
      </w:r>
      <w:r>
        <w:rPr>
          <w:rFonts w:ascii="Times New Roman" w:hAnsi="Times New Roman"/>
          <w:sz w:val="24"/>
          <w:szCs w:val="24"/>
        </w:rPr>
        <w:t xml:space="preserve"> создать условия для развития музыкальных способностей в разных видах музыкальной деятельности, творческой самореализации и самовыражения. </w:t>
      </w:r>
    </w:p>
    <w:p w:rsidR="00F06A1F" w:rsidRPr="002F58C9" w:rsidRDefault="00F06A1F" w:rsidP="00B951C6">
      <w:pPr>
        <w:rPr>
          <w:rFonts w:ascii="Times New Roman" w:hAnsi="Times New Roman"/>
          <w:b/>
          <w:sz w:val="24"/>
          <w:szCs w:val="24"/>
        </w:rPr>
      </w:pPr>
      <w:r w:rsidRPr="002F58C9">
        <w:rPr>
          <w:rFonts w:ascii="Times New Roman" w:hAnsi="Times New Roman"/>
          <w:b/>
          <w:sz w:val="24"/>
          <w:szCs w:val="24"/>
        </w:rPr>
        <w:t xml:space="preserve">Задачи: 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Формировать основы музыкальной культуры у дошкольников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Развивать у детей музыкальные способности, музыкально – художественное творчество, творческую самостоятельность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 Развивать эмоциональную отзывчивость, способность к сопереживанию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Воспитывать у детей интерес к музыкально – художественной деятельности, музыкальный и эстетический вкус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Приобщать ребенка к культуре своей страны, малой Родины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Привлекать родителей в образовательный процесс, повышая их интерес к образовательному процессу, а так же повышать родительскую компетентность через разнообразные формы работы (в том числе дистанционные и с использованием информационно – коммуникативных технологий).</w:t>
      </w:r>
    </w:p>
    <w:p w:rsidR="00F06A1F" w:rsidRPr="001B76C6" w:rsidRDefault="00F06A1F" w:rsidP="00B951C6">
      <w:pPr>
        <w:rPr>
          <w:rFonts w:ascii="Times New Roman" w:hAnsi="Times New Roman"/>
          <w:b/>
          <w:sz w:val="24"/>
          <w:szCs w:val="24"/>
        </w:rPr>
      </w:pPr>
      <w:r w:rsidRPr="001B76C6">
        <w:rPr>
          <w:rFonts w:ascii="Times New Roman" w:hAnsi="Times New Roman"/>
          <w:b/>
          <w:sz w:val="24"/>
          <w:szCs w:val="24"/>
        </w:rPr>
        <w:t>Организационно- методическая работа.</w:t>
      </w:r>
    </w:p>
    <w:tbl>
      <w:tblPr>
        <w:tblW w:w="1165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8"/>
        <w:gridCol w:w="5843"/>
        <w:gridCol w:w="2948"/>
        <w:gridCol w:w="2410"/>
      </w:tblGrid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438AB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4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438AB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94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438AB">
              <w:rPr>
                <w:rFonts w:ascii="Times New Roman" w:hAnsi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438AB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84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Реализация образовательной области «Художественно – эстетическое развитие. Музыка» в соответствии ФГОС ДО</w:t>
            </w:r>
          </w:p>
        </w:tc>
        <w:tc>
          <w:tcPr>
            <w:tcW w:w="294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84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Разработка конспектов НОД с учетом возраста детей, в соответствии с ФГОС ДО</w:t>
            </w:r>
          </w:p>
        </w:tc>
        <w:tc>
          <w:tcPr>
            <w:tcW w:w="2948" w:type="dxa"/>
          </w:tcPr>
          <w:p w:rsidR="00F06A1F" w:rsidRPr="003438AB" w:rsidRDefault="00BE5012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течении год</w:t>
            </w:r>
            <w:r w:rsidR="00F06A1F" w:rsidRPr="003438AB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84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Диагностика музыкальных способностей детей по художественно – эстетическому развитию «Музыка»</w:t>
            </w:r>
          </w:p>
        </w:tc>
        <w:tc>
          <w:tcPr>
            <w:tcW w:w="2948" w:type="dxa"/>
          </w:tcPr>
          <w:p w:rsidR="00F06A1F" w:rsidRPr="006B0EA6" w:rsidRDefault="00D9299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Октябрь, </w:t>
            </w:r>
            <w:r w:rsidR="006B0EA6">
              <w:rPr>
                <w:rFonts w:ascii="Times New Roman" w:hAnsi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84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Оформление информационных стендов</w:t>
            </w:r>
          </w:p>
        </w:tc>
        <w:tc>
          <w:tcPr>
            <w:tcW w:w="294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843" w:type="dxa"/>
          </w:tcPr>
          <w:p w:rsidR="00F06A1F" w:rsidRPr="003438AB" w:rsidRDefault="00D9299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Участие в педагогических </w:t>
            </w:r>
            <w:r w:rsidR="00F06A1F" w:rsidRPr="003438AB">
              <w:rPr>
                <w:rFonts w:ascii="Times New Roman" w:hAnsi="Times New Roman"/>
                <w:sz w:val="24"/>
                <w:szCs w:val="24"/>
              </w:rPr>
              <w:t>советах и семинарах</w:t>
            </w:r>
          </w:p>
        </w:tc>
        <w:tc>
          <w:tcPr>
            <w:tcW w:w="294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84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Участие в районных мероприятиях</w:t>
            </w:r>
          </w:p>
        </w:tc>
        <w:tc>
          <w:tcPr>
            <w:tcW w:w="294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</w:tbl>
    <w:p w:rsidR="00F06A1F" w:rsidRDefault="00F06A1F" w:rsidP="00B951C6">
      <w:pPr>
        <w:rPr>
          <w:rFonts w:ascii="Times New Roman" w:hAnsi="Times New Roman"/>
          <w:sz w:val="24"/>
          <w:szCs w:val="24"/>
        </w:rPr>
      </w:pPr>
    </w:p>
    <w:p w:rsidR="00F06A1F" w:rsidRPr="001B76C6" w:rsidRDefault="00F06A1F" w:rsidP="00B951C6">
      <w:pPr>
        <w:rPr>
          <w:rFonts w:ascii="Times New Roman" w:hAnsi="Times New Roman"/>
          <w:b/>
          <w:sz w:val="24"/>
          <w:szCs w:val="24"/>
        </w:rPr>
      </w:pPr>
      <w:r w:rsidRPr="001B76C6">
        <w:rPr>
          <w:rFonts w:ascii="Times New Roman" w:hAnsi="Times New Roman"/>
          <w:b/>
          <w:sz w:val="24"/>
          <w:szCs w:val="24"/>
        </w:rPr>
        <w:t>Работа с детьми.</w:t>
      </w:r>
    </w:p>
    <w:tbl>
      <w:tblPr>
        <w:tblW w:w="1165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8"/>
        <w:gridCol w:w="5843"/>
        <w:gridCol w:w="2948"/>
        <w:gridCol w:w="2410"/>
      </w:tblGrid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438AB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4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438AB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94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438AB">
              <w:rPr>
                <w:rFonts w:ascii="Times New Roman" w:hAnsi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438AB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84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Проведение мониторинга по музыкальному воспитанию</w:t>
            </w:r>
          </w:p>
        </w:tc>
        <w:tc>
          <w:tcPr>
            <w:tcW w:w="2948" w:type="dxa"/>
          </w:tcPr>
          <w:p w:rsidR="00F06A1F" w:rsidRPr="003438AB" w:rsidRDefault="006B0EA6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  <w:r w:rsidR="0095344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1E2DE7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84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 xml:space="preserve">Проведение НОД с детьми согласно реализуемым </w:t>
            </w:r>
            <w:proofErr w:type="spellStart"/>
            <w:r w:rsidRPr="003438AB">
              <w:rPr>
                <w:rFonts w:ascii="Times New Roman" w:hAnsi="Times New Roman"/>
                <w:sz w:val="24"/>
                <w:szCs w:val="24"/>
              </w:rPr>
              <w:t>воспитательно</w:t>
            </w:r>
            <w:proofErr w:type="spellEnd"/>
            <w:r w:rsidRPr="003438AB">
              <w:rPr>
                <w:rFonts w:ascii="Times New Roman" w:hAnsi="Times New Roman"/>
                <w:sz w:val="24"/>
                <w:szCs w:val="24"/>
              </w:rPr>
              <w:t xml:space="preserve"> – образовательным программам и сетке занятий</w:t>
            </w:r>
          </w:p>
        </w:tc>
        <w:tc>
          <w:tcPr>
            <w:tcW w:w="294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Музыкальный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</w:tr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 xml:space="preserve"> 3</w:t>
            </w:r>
          </w:p>
        </w:tc>
        <w:tc>
          <w:tcPr>
            <w:tcW w:w="584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Организация культурно – досуговой деятельности в ДОУ</w:t>
            </w:r>
          </w:p>
        </w:tc>
        <w:tc>
          <w:tcPr>
            <w:tcW w:w="294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843" w:type="dxa"/>
          </w:tcPr>
          <w:p w:rsidR="00F06A1F" w:rsidRPr="003438AB" w:rsidRDefault="006B0EA6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Индивидуальная </w:t>
            </w:r>
            <w:r w:rsidR="00F06A1F" w:rsidRPr="003438AB">
              <w:rPr>
                <w:rFonts w:ascii="Times New Roman" w:hAnsi="Times New Roman"/>
                <w:sz w:val="24"/>
                <w:szCs w:val="24"/>
              </w:rPr>
              <w:t xml:space="preserve"> работа с детьми согласно результатам мониторинга</w:t>
            </w:r>
          </w:p>
        </w:tc>
        <w:tc>
          <w:tcPr>
            <w:tcW w:w="294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84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Индивидуальная и групповая работа с детьми в режимных моментах</w:t>
            </w:r>
          </w:p>
        </w:tc>
        <w:tc>
          <w:tcPr>
            <w:tcW w:w="294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84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Проведение праздничных утренников и развлечений согласно годовому плану</w:t>
            </w:r>
          </w:p>
        </w:tc>
        <w:tc>
          <w:tcPr>
            <w:tcW w:w="294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84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Создание условий для самостоятельной музыкальной деятельности детей в группе</w:t>
            </w:r>
          </w:p>
        </w:tc>
        <w:tc>
          <w:tcPr>
            <w:tcW w:w="294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84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Работа с детьми с ярко выраженными музыкальными способностями</w:t>
            </w:r>
          </w:p>
        </w:tc>
        <w:tc>
          <w:tcPr>
            <w:tcW w:w="294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F06A1F" w:rsidRPr="003438AB" w:rsidTr="0095344C">
        <w:tc>
          <w:tcPr>
            <w:tcW w:w="45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84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Индивидуальная работа с детьми по подготовке мероприятий в детском саду и все детского сада</w:t>
            </w:r>
          </w:p>
        </w:tc>
        <w:tc>
          <w:tcPr>
            <w:tcW w:w="2948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10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</w:tbl>
    <w:p w:rsidR="00F06A1F" w:rsidRDefault="00F06A1F" w:rsidP="00B951C6">
      <w:pPr>
        <w:rPr>
          <w:rFonts w:ascii="Times New Roman" w:hAnsi="Times New Roman"/>
          <w:sz w:val="24"/>
          <w:szCs w:val="24"/>
        </w:rPr>
      </w:pPr>
    </w:p>
    <w:p w:rsidR="006E173F" w:rsidRDefault="006E173F" w:rsidP="00B951C6">
      <w:pPr>
        <w:rPr>
          <w:rFonts w:ascii="Times New Roman" w:hAnsi="Times New Roman"/>
          <w:sz w:val="24"/>
          <w:szCs w:val="24"/>
        </w:rPr>
      </w:pPr>
    </w:p>
    <w:p w:rsidR="006E173F" w:rsidRDefault="006E173F" w:rsidP="00B951C6">
      <w:pPr>
        <w:rPr>
          <w:rFonts w:ascii="Times New Roman" w:hAnsi="Times New Roman"/>
          <w:sz w:val="24"/>
          <w:szCs w:val="24"/>
        </w:rPr>
      </w:pPr>
    </w:p>
    <w:p w:rsidR="006E173F" w:rsidRDefault="006E173F" w:rsidP="00B951C6">
      <w:pPr>
        <w:rPr>
          <w:rFonts w:ascii="Times New Roman" w:hAnsi="Times New Roman"/>
          <w:sz w:val="24"/>
          <w:szCs w:val="24"/>
        </w:rPr>
      </w:pPr>
    </w:p>
    <w:p w:rsidR="00F06A1F" w:rsidRPr="00C51CBE" w:rsidRDefault="00F06A1F" w:rsidP="00B951C6">
      <w:pPr>
        <w:rPr>
          <w:rFonts w:ascii="Times New Roman" w:hAnsi="Times New Roman"/>
          <w:b/>
          <w:sz w:val="24"/>
          <w:szCs w:val="24"/>
        </w:rPr>
      </w:pPr>
      <w:r w:rsidRPr="00C51CBE">
        <w:rPr>
          <w:rFonts w:ascii="Times New Roman" w:hAnsi="Times New Roman"/>
          <w:b/>
          <w:sz w:val="24"/>
          <w:szCs w:val="24"/>
        </w:rPr>
        <w:lastRenderedPageBreak/>
        <w:t>План работы с детьми.</w:t>
      </w:r>
    </w:p>
    <w:tbl>
      <w:tblPr>
        <w:tblW w:w="1165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77"/>
        <w:gridCol w:w="5103"/>
        <w:gridCol w:w="5279"/>
      </w:tblGrid>
      <w:tr w:rsidR="00F06A1F" w:rsidRPr="003438AB" w:rsidTr="0095344C">
        <w:trPr>
          <w:trHeight w:val="384"/>
        </w:trPr>
        <w:tc>
          <w:tcPr>
            <w:tcW w:w="1277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438AB"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510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438AB">
              <w:rPr>
                <w:rFonts w:ascii="Times New Roman" w:hAnsi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5279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438AB">
              <w:rPr>
                <w:rFonts w:ascii="Times New Roman" w:hAnsi="Times New Roman"/>
                <w:b/>
                <w:sz w:val="24"/>
                <w:szCs w:val="24"/>
              </w:rPr>
              <w:t>Возрастные группы</w:t>
            </w:r>
          </w:p>
        </w:tc>
      </w:tr>
      <w:tr w:rsidR="00F06A1F" w:rsidRPr="003438AB" w:rsidTr="0095344C">
        <w:trPr>
          <w:trHeight w:val="465"/>
        </w:trPr>
        <w:tc>
          <w:tcPr>
            <w:tcW w:w="1277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510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«День знаний»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06A1F" w:rsidRPr="003438AB" w:rsidRDefault="00E22C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</w:tr>
      <w:tr w:rsidR="00F06A1F" w:rsidRPr="003438AB" w:rsidTr="0095344C">
        <w:trPr>
          <w:trHeight w:val="720"/>
        </w:trPr>
        <w:tc>
          <w:tcPr>
            <w:tcW w:w="1277" w:type="dxa"/>
            <w:vMerge w:val="restart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5103" w:type="dxa"/>
          </w:tcPr>
          <w:p w:rsidR="00F06A1F" w:rsidRPr="003438AB" w:rsidRDefault="000222EB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«Осенняя сказка</w:t>
            </w:r>
            <w:r w:rsidR="006E173F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0222EB" w:rsidRPr="00E22C1F" w:rsidRDefault="00E22C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II-</w:t>
            </w:r>
            <w:r>
              <w:rPr>
                <w:rFonts w:ascii="Times New Roman" w:hAnsi="Times New Roman"/>
                <w:sz w:val="24"/>
                <w:szCs w:val="24"/>
              </w:rPr>
              <w:t>младшие группы №1, №7</w:t>
            </w:r>
          </w:p>
        </w:tc>
      </w:tr>
      <w:tr w:rsidR="00F06A1F" w:rsidRPr="003438AB" w:rsidTr="0095344C">
        <w:trPr>
          <w:trHeight w:val="900"/>
        </w:trPr>
        <w:tc>
          <w:tcPr>
            <w:tcW w:w="1277" w:type="dxa"/>
            <w:vMerge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F06A1F" w:rsidRPr="003438AB" w:rsidRDefault="006E173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0222EB">
              <w:rPr>
                <w:rFonts w:ascii="Times New Roman" w:hAnsi="Times New Roman"/>
                <w:sz w:val="24"/>
                <w:szCs w:val="24"/>
              </w:rPr>
              <w:t xml:space="preserve">Здравствуй, </w:t>
            </w:r>
            <w:r>
              <w:rPr>
                <w:rFonts w:ascii="Times New Roman" w:hAnsi="Times New Roman"/>
                <w:sz w:val="24"/>
                <w:szCs w:val="24"/>
              </w:rPr>
              <w:t>Осень золотая</w:t>
            </w:r>
            <w:r w:rsidR="001E2DE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E22C1F" w:rsidRPr="00E22C1F" w:rsidRDefault="00E22C1F" w:rsidP="00E22C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C1F">
              <w:rPr>
                <w:rFonts w:ascii="Times New Roman" w:hAnsi="Times New Roman"/>
                <w:sz w:val="24"/>
                <w:szCs w:val="24"/>
              </w:rPr>
              <w:t>Средние группы №4, №6, №13</w:t>
            </w:r>
          </w:p>
          <w:p w:rsidR="00F06A1F" w:rsidRPr="003438AB" w:rsidRDefault="00F06A1F" w:rsidP="00E22C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E2DE7" w:rsidRPr="003438AB" w:rsidTr="0095344C">
        <w:trPr>
          <w:trHeight w:val="900"/>
        </w:trPr>
        <w:tc>
          <w:tcPr>
            <w:tcW w:w="1277" w:type="dxa"/>
            <w:vMerge/>
          </w:tcPr>
          <w:p w:rsidR="001E2DE7" w:rsidRPr="003438AB" w:rsidRDefault="001E2DE7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1E2DE7" w:rsidRDefault="000222EB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«Праздник Осени</w:t>
            </w:r>
            <w:r w:rsidR="001E2DE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279" w:type="dxa"/>
          </w:tcPr>
          <w:p w:rsidR="006E173F" w:rsidRDefault="00E22C1F" w:rsidP="00E22C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C1F">
              <w:rPr>
                <w:rFonts w:ascii="Times New Roman" w:hAnsi="Times New Roman"/>
                <w:sz w:val="24"/>
                <w:szCs w:val="24"/>
              </w:rPr>
              <w:t>Подготовительные группы №9, №12</w:t>
            </w:r>
          </w:p>
        </w:tc>
      </w:tr>
      <w:tr w:rsidR="00F06A1F" w:rsidRPr="003438AB" w:rsidTr="0095344C">
        <w:trPr>
          <w:trHeight w:val="595"/>
        </w:trPr>
        <w:tc>
          <w:tcPr>
            <w:tcW w:w="1277" w:type="dxa"/>
            <w:vMerge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E1169B" w:rsidRPr="00E1169B" w:rsidRDefault="00E1169B" w:rsidP="00E1169B">
            <w:pPr>
              <w:rPr>
                <w:rFonts w:ascii="Times New Roman" w:hAnsi="Times New Roman"/>
                <w:sz w:val="24"/>
                <w:szCs w:val="24"/>
              </w:rPr>
            </w:pPr>
            <w:r w:rsidRPr="00E1169B">
              <w:rPr>
                <w:rFonts w:ascii="Times New Roman" w:hAnsi="Times New Roman"/>
                <w:sz w:val="24"/>
                <w:szCs w:val="24"/>
              </w:rPr>
              <w:t xml:space="preserve">Праздник  «Золотая осень жизни», посвященный Международному дню пожилых людей 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625422" w:rsidRPr="00625422" w:rsidRDefault="00625422" w:rsidP="006254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5422">
              <w:rPr>
                <w:rFonts w:ascii="Times New Roman" w:hAnsi="Times New Roman"/>
                <w:sz w:val="24"/>
                <w:szCs w:val="24"/>
              </w:rPr>
              <w:t>Средние группы №4, №6, №13</w:t>
            </w:r>
          </w:p>
          <w:p w:rsidR="00F06A1F" w:rsidRPr="003438AB" w:rsidRDefault="00625422" w:rsidP="006254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5422">
              <w:rPr>
                <w:rFonts w:ascii="Times New Roman" w:hAnsi="Times New Roman"/>
                <w:sz w:val="24"/>
                <w:szCs w:val="24"/>
              </w:rPr>
              <w:t>Подготовительные группы №9, №12</w:t>
            </w:r>
          </w:p>
        </w:tc>
      </w:tr>
      <w:tr w:rsidR="00F06A1F" w:rsidRPr="003438AB" w:rsidTr="0095344C">
        <w:trPr>
          <w:trHeight w:val="450"/>
        </w:trPr>
        <w:tc>
          <w:tcPr>
            <w:tcW w:w="1277" w:type="dxa"/>
            <w:vMerge w:val="restart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510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«День народного единства»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06A1F" w:rsidRPr="003438AB" w:rsidRDefault="00625422" w:rsidP="006254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5422">
              <w:rPr>
                <w:rFonts w:ascii="Times New Roman" w:hAnsi="Times New Roman"/>
                <w:sz w:val="24"/>
                <w:szCs w:val="24"/>
              </w:rPr>
              <w:t>Подготовительные группы №9, №12</w:t>
            </w:r>
          </w:p>
        </w:tc>
      </w:tr>
      <w:tr w:rsidR="00F06A1F" w:rsidRPr="003438AB" w:rsidTr="0095344C">
        <w:trPr>
          <w:trHeight w:val="780"/>
        </w:trPr>
        <w:tc>
          <w:tcPr>
            <w:tcW w:w="1277" w:type="dxa"/>
            <w:vMerge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E1169B" w:rsidRPr="00E1169B" w:rsidRDefault="00E1169B" w:rsidP="00E1169B">
            <w:pPr>
              <w:rPr>
                <w:rFonts w:ascii="Times New Roman" w:hAnsi="Times New Roman"/>
                <w:sz w:val="24"/>
                <w:szCs w:val="24"/>
              </w:rPr>
            </w:pPr>
            <w:r w:rsidRPr="00E1169B">
              <w:rPr>
                <w:rFonts w:ascii="Times New Roman" w:hAnsi="Times New Roman"/>
                <w:sz w:val="24"/>
                <w:szCs w:val="24"/>
              </w:rPr>
              <w:t xml:space="preserve">Праздник, посвященный Дню матери 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625422" w:rsidRPr="00625422" w:rsidRDefault="00625422" w:rsidP="006254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5422">
              <w:rPr>
                <w:rFonts w:ascii="Times New Roman" w:hAnsi="Times New Roman"/>
                <w:sz w:val="24"/>
                <w:szCs w:val="24"/>
              </w:rPr>
              <w:t>Средние группы №4, №6, №13</w:t>
            </w:r>
          </w:p>
          <w:p w:rsidR="00F06A1F" w:rsidRPr="003438AB" w:rsidRDefault="00625422" w:rsidP="006254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5422">
              <w:rPr>
                <w:rFonts w:ascii="Times New Roman" w:hAnsi="Times New Roman"/>
                <w:sz w:val="24"/>
                <w:szCs w:val="24"/>
              </w:rPr>
              <w:t>Подготовительные группы №9, №12</w:t>
            </w:r>
          </w:p>
        </w:tc>
      </w:tr>
      <w:tr w:rsidR="00E22C1F" w:rsidRPr="003438AB" w:rsidTr="00453296">
        <w:trPr>
          <w:trHeight w:val="716"/>
        </w:trPr>
        <w:tc>
          <w:tcPr>
            <w:tcW w:w="1277" w:type="dxa"/>
            <w:vMerge w:val="restart"/>
          </w:tcPr>
          <w:p w:rsidR="00E22C1F" w:rsidRPr="003438AB" w:rsidRDefault="00E22C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5103" w:type="dxa"/>
          </w:tcPr>
          <w:p w:rsidR="00E22C1F" w:rsidRPr="003438AB" w:rsidRDefault="00E22C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«Волшебный снежок»</w:t>
            </w:r>
          </w:p>
        </w:tc>
        <w:tc>
          <w:tcPr>
            <w:tcW w:w="5279" w:type="dxa"/>
          </w:tcPr>
          <w:p w:rsidR="00E22C1F" w:rsidRPr="003438AB" w:rsidRDefault="00E22C1F" w:rsidP="00E22C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22C1F" w:rsidRPr="003438AB" w:rsidRDefault="00E22C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II-</w:t>
            </w:r>
            <w:r>
              <w:rPr>
                <w:rFonts w:ascii="Times New Roman" w:hAnsi="Times New Roman"/>
                <w:sz w:val="24"/>
                <w:szCs w:val="24"/>
              </w:rPr>
              <w:t>младшие группы №1, №7</w:t>
            </w:r>
          </w:p>
        </w:tc>
      </w:tr>
      <w:tr w:rsidR="00E22C1F" w:rsidRPr="003438AB" w:rsidTr="0095344C">
        <w:trPr>
          <w:trHeight w:val="1470"/>
        </w:trPr>
        <w:tc>
          <w:tcPr>
            <w:tcW w:w="1277" w:type="dxa"/>
            <w:vMerge/>
          </w:tcPr>
          <w:p w:rsidR="00E22C1F" w:rsidRPr="003438AB" w:rsidRDefault="00E22C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E22C1F" w:rsidRPr="003438AB" w:rsidRDefault="00E22C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«Сказочная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перепутаница</w:t>
            </w:r>
            <w:proofErr w:type="spellEnd"/>
            <w:r w:rsidRPr="003438AB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E22C1F" w:rsidRPr="003438AB" w:rsidRDefault="00E22C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E22C1F" w:rsidRPr="00E22C1F" w:rsidRDefault="00E22C1F" w:rsidP="00E22C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C1F">
              <w:rPr>
                <w:rFonts w:ascii="Times New Roman" w:hAnsi="Times New Roman"/>
                <w:sz w:val="24"/>
                <w:szCs w:val="24"/>
              </w:rPr>
              <w:t>Средние группы №4, №6, №13</w:t>
            </w:r>
          </w:p>
          <w:p w:rsidR="00E22C1F" w:rsidRPr="003438AB" w:rsidRDefault="00E22C1F" w:rsidP="001D1A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22C1F" w:rsidRPr="003438AB" w:rsidTr="0095344C">
        <w:trPr>
          <w:trHeight w:val="1470"/>
        </w:trPr>
        <w:tc>
          <w:tcPr>
            <w:tcW w:w="1277" w:type="dxa"/>
            <w:vMerge/>
          </w:tcPr>
          <w:p w:rsidR="00E22C1F" w:rsidRPr="003438AB" w:rsidRDefault="00E22C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E22C1F" w:rsidRDefault="00E22C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«Новогодние приключения»</w:t>
            </w:r>
          </w:p>
        </w:tc>
        <w:tc>
          <w:tcPr>
            <w:tcW w:w="5279" w:type="dxa"/>
          </w:tcPr>
          <w:p w:rsidR="00E22C1F" w:rsidRDefault="00E22C1F" w:rsidP="001D1A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C1F">
              <w:rPr>
                <w:rFonts w:ascii="Times New Roman" w:hAnsi="Times New Roman"/>
                <w:sz w:val="24"/>
                <w:szCs w:val="24"/>
              </w:rPr>
              <w:t>Подготовительные группы №9, №12</w:t>
            </w:r>
          </w:p>
        </w:tc>
      </w:tr>
      <w:tr w:rsidR="00F06A1F" w:rsidRPr="003438AB" w:rsidTr="0095344C">
        <w:trPr>
          <w:trHeight w:val="765"/>
        </w:trPr>
        <w:tc>
          <w:tcPr>
            <w:tcW w:w="1277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5103" w:type="dxa"/>
          </w:tcPr>
          <w:p w:rsidR="00F06A1F" w:rsidRPr="003438AB" w:rsidRDefault="00E1169B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«Прощание с елочкой</w:t>
            </w:r>
            <w:r w:rsidR="00F06A1F" w:rsidRPr="003438AB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06A1F" w:rsidRPr="003438AB" w:rsidRDefault="001A0DC3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 </w:t>
            </w:r>
            <w:r w:rsidR="00F06A1F" w:rsidRPr="003438AB">
              <w:rPr>
                <w:rFonts w:ascii="Times New Roman" w:hAnsi="Times New Roman"/>
                <w:sz w:val="24"/>
                <w:szCs w:val="24"/>
              </w:rPr>
              <w:t>группы</w:t>
            </w:r>
          </w:p>
        </w:tc>
      </w:tr>
      <w:tr w:rsidR="00F06A1F" w:rsidRPr="003438AB" w:rsidTr="0095344C">
        <w:trPr>
          <w:trHeight w:val="900"/>
        </w:trPr>
        <w:tc>
          <w:tcPr>
            <w:tcW w:w="1277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5103" w:type="dxa"/>
          </w:tcPr>
          <w:p w:rsidR="0095344C" w:rsidRDefault="0095344C" w:rsidP="0095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«День защитника отечества»</w:t>
            </w:r>
          </w:p>
          <w:p w:rsidR="00E1169B" w:rsidRPr="003438AB" w:rsidRDefault="00E1169B" w:rsidP="0095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«Масленица»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06A1F" w:rsidRPr="003438AB" w:rsidRDefault="00E22C1F" w:rsidP="006214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Подготовительные</w:t>
            </w:r>
            <w:r w:rsidR="006214D5">
              <w:rPr>
                <w:rFonts w:ascii="Times New Roman" w:hAnsi="Times New Roman"/>
                <w:sz w:val="24"/>
                <w:szCs w:val="24"/>
              </w:rPr>
              <w:t xml:space="preserve"> группы</w:t>
            </w:r>
          </w:p>
        </w:tc>
      </w:tr>
      <w:tr w:rsidR="00F06A1F" w:rsidRPr="003438AB" w:rsidTr="007D224D">
        <w:trPr>
          <w:trHeight w:val="609"/>
        </w:trPr>
        <w:tc>
          <w:tcPr>
            <w:tcW w:w="1277" w:type="dxa"/>
            <w:vMerge w:val="restart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510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«Мамочки любимые»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06A1F" w:rsidRPr="003438AB" w:rsidRDefault="001D1A99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</w:tr>
      <w:tr w:rsidR="00F06A1F" w:rsidRPr="003438AB" w:rsidTr="007D224D">
        <w:trPr>
          <w:trHeight w:val="781"/>
        </w:trPr>
        <w:tc>
          <w:tcPr>
            <w:tcW w:w="1277" w:type="dxa"/>
            <w:vMerge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1A0DC3" w:rsidRDefault="00E1169B" w:rsidP="00E116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169B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E1169B">
              <w:rPr>
                <w:rFonts w:ascii="Times New Roman" w:hAnsi="Times New Roman"/>
                <w:sz w:val="24"/>
                <w:szCs w:val="24"/>
              </w:rPr>
              <w:t>Навруз</w:t>
            </w:r>
            <w:proofErr w:type="spellEnd"/>
            <w:r w:rsidR="001A0DC3">
              <w:rPr>
                <w:rFonts w:ascii="Times New Roman" w:hAnsi="Times New Roman"/>
                <w:sz w:val="24"/>
                <w:szCs w:val="24"/>
              </w:rPr>
              <w:t>»</w:t>
            </w:r>
            <w:r w:rsidRPr="00E1169B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E1169B" w:rsidRPr="00E1169B" w:rsidRDefault="001A0DC3" w:rsidP="00E116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</w:t>
            </w:r>
            <w:r w:rsidR="00E1169B" w:rsidRPr="00E1169B">
              <w:rPr>
                <w:rFonts w:ascii="Times New Roman" w:hAnsi="Times New Roman"/>
                <w:sz w:val="24"/>
                <w:szCs w:val="24"/>
              </w:rPr>
              <w:t xml:space="preserve">арга </w:t>
            </w:r>
            <w:proofErr w:type="spellStart"/>
            <w:r w:rsidR="00E1169B" w:rsidRPr="00E1169B">
              <w:rPr>
                <w:rFonts w:ascii="Times New Roman" w:hAnsi="Times New Roman"/>
                <w:sz w:val="24"/>
                <w:szCs w:val="24"/>
              </w:rPr>
              <w:t>боткасы</w:t>
            </w:r>
            <w:proofErr w:type="spellEnd"/>
            <w:r w:rsidR="00E1169B" w:rsidRPr="00E1169B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06A1F" w:rsidRPr="003438AB" w:rsidRDefault="00E22C1F" w:rsidP="006214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Средние</w:t>
            </w:r>
            <w:r w:rsidR="001D1A99">
              <w:rPr>
                <w:rFonts w:ascii="Times New Roman" w:hAnsi="Times New Roman"/>
                <w:sz w:val="24"/>
                <w:szCs w:val="24"/>
              </w:rPr>
              <w:t xml:space="preserve"> и подготовительная группы</w:t>
            </w:r>
          </w:p>
        </w:tc>
      </w:tr>
      <w:tr w:rsidR="00F06A1F" w:rsidRPr="003438AB" w:rsidTr="001A0DC3">
        <w:trPr>
          <w:trHeight w:val="837"/>
        </w:trPr>
        <w:tc>
          <w:tcPr>
            <w:tcW w:w="1277" w:type="dxa"/>
            <w:vMerge w:val="restart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5103" w:type="dxa"/>
          </w:tcPr>
          <w:p w:rsidR="00F06A1F" w:rsidRPr="003438AB" w:rsidRDefault="00E1169B" w:rsidP="001A0DC3">
            <w:pPr>
              <w:rPr>
                <w:rFonts w:ascii="Times New Roman" w:hAnsi="Times New Roman"/>
                <w:sz w:val="24"/>
                <w:szCs w:val="24"/>
              </w:rPr>
            </w:pPr>
            <w:r w:rsidRPr="00E1169B">
              <w:rPr>
                <w:rFonts w:ascii="Times New Roman" w:hAnsi="Times New Roman"/>
                <w:sz w:val="24"/>
                <w:szCs w:val="24"/>
              </w:rPr>
              <w:t xml:space="preserve">Музыкально-литературный вечер, посвященный Дню рождения Г.Тукая </w:t>
            </w:r>
          </w:p>
        </w:tc>
        <w:tc>
          <w:tcPr>
            <w:tcW w:w="5279" w:type="dxa"/>
          </w:tcPr>
          <w:p w:rsidR="00F06A1F" w:rsidRPr="003438AB" w:rsidRDefault="00E22C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C1F">
              <w:rPr>
                <w:rFonts w:ascii="Times New Roman" w:hAnsi="Times New Roman"/>
                <w:sz w:val="24"/>
                <w:szCs w:val="24"/>
              </w:rPr>
              <w:t>Подготовительные группы №9, №12</w:t>
            </w:r>
          </w:p>
        </w:tc>
      </w:tr>
      <w:tr w:rsidR="00F06A1F" w:rsidRPr="003438AB" w:rsidTr="0095344C">
        <w:trPr>
          <w:trHeight w:val="435"/>
        </w:trPr>
        <w:tc>
          <w:tcPr>
            <w:tcW w:w="1277" w:type="dxa"/>
            <w:vMerge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«Космические путешествия»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06A1F" w:rsidRPr="003438AB" w:rsidRDefault="00E22C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C1F">
              <w:rPr>
                <w:rFonts w:ascii="Times New Roman" w:hAnsi="Times New Roman"/>
                <w:sz w:val="24"/>
                <w:szCs w:val="24"/>
              </w:rPr>
              <w:t>Подготовительные группы №9, №12</w:t>
            </w:r>
          </w:p>
        </w:tc>
      </w:tr>
      <w:tr w:rsidR="00F06A1F" w:rsidRPr="003438AB" w:rsidTr="0095344C">
        <w:trPr>
          <w:trHeight w:val="720"/>
        </w:trPr>
        <w:tc>
          <w:tcPr>
            <w:tcW w:w="1277" w:type="dxa"/>
            <w:vMerge w:val="restart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5103" w:type="dxa"/>
          </w:tcPr>
          <w:p w:rsidR="00E1169B" w:rsidRPr="003438AB" w:rsidRDefault="00E1169B" w:rsidP="00E116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«Ден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ь победы» 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06A1F" w:rsidRPr="003438AB" w:rsidRDefault="00E22C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Средние группы</w:t>
            </w:r>
          </w:p>
        </w:tc>
      </w:tr>
      <w:tr w:rsidR="00F06A1F" w:rsidRPr="003438AB" w:rsidTr="0095344C">
        <w:trPr>
          <w:trHeight w:val="735"/>
        </w:trPr>
        <w:tc>
          <w:tcPr>
            <w:tcW w:w="1277" w:type="dxa"/>
            <w:vMerge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«До свидания детский сад!»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06A1F" w:rsidRPr="003438AB" w:rsidRDefault="00E22C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C1F">
              <w:rPr>
                <w:rFonts w:ascii="Times New Roman" w:hAnsi="Times New Roman"/>
                <w:sz w:val="24"/>
                <w:szCs w:val="24"/>
              </w:rPr>
              <w:t>Подготовительные группы №9, №12</w:t>
            </w:r>
          </w:p>
        </w:tc>
      </w:tr>
    </w:tbl>
    <w:p w:rsidR="00F06A1F" w:rsidRDefault="00F06A1F" w:rsidP="00B951C6">
      <w:pPr>
        <w:rPr>
          <w:rFonts w:ascii="Times New Roman" w:hAnsi="Times New Roman"/>
          <w:sz w:val="24"/>
          <w:szCs w:val="24"/>
        </w:rPr>
      </w:pPr>
    </w:p>
    <w:p w:rsidR="00F06A1F" w:rsidRDefault="00F06A1F" w:rsidP="00B951C6">
      <w:pPr>
        <w:rPr>
          <w:rFonts w:ascii="Times New Roman" w:hAnsi="Times New Roman"/>
          <w:b/>
          <w:sz w:val="24"/>
          <w:szCs w:val="24"/>
        </w:rPr>
      </w:pPr>
      <w:r w:rsidRPr="00D762D8">
        <w:rPr>
          <w:rFonts w:ascii="Times New Roman" w:hAnsi="Times New Roman"/>
          <w:b/>
          <w:sz w:val="24"/>
          <w:szCs w:val="24"/>
        </w:rPr>
        <w:t>Работа с педагогами.</w:t>
      </w:r>
    </w:p>
    <w:p w:rsidR="00F06A1F" w:rsidRPr="004D0DA1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Повышение педагогической компетентности в вопросах музыкального воспитания дошкольника.</w:t>
      </w:r>
    </w:p>
    <w:tbl>
      <w:tblPr>
        <w:tblW w:w="1162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81"/>
        <w:gridCol w:w="9044"/>
      </w:tblGrid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438AB"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438AB">
              <w:rPr>
                <w:rFonts w:ascii="Times New Roman" w:hAnsi="Times New Roman"/>
                <w:b/>
                <w:sz w:val="24"/>
                <w:szCs w:val="24"/>
              </w:rPr>
              <w:t xml:space="preserve">Формы взаимодействия 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Консультация «Роль воспитателя на музыкальных занятиях»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Опрос «Как обеспечить положительное самоощущение ребенка в музыкальной деятельности»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Консультация «Роль воспитателя при подготовке детей к празднику»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Коллоквиум по теме: «Влияние музыки на психику ребенка»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Консультация «Роль воспитателя на музыкальных занятиях»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Консультация «Роль музыкально – дидактических игр в развитии музыкальных способностей»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Консультация «Использование фоновой музыки в режимных моментах»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Консультация «Музыкотерапия»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Консультация «Воспитание эстетических потребностей ребенка (гармония, порядок, красота, музыка) в самостоятельной музыкальной деятельности детей»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Практикум по разучиванию подвижных музыкальных игр.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 xml:space="preserve">Ежемесячно 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Проводить индивидуальную работу с ведущими утренников;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Индивидуальные консультации по проведению праздников;</w:t>
            </w:r>
          </w:p>
        </w:tc>
      </w:tr>
    </w:tbl>
    <w:p w:rsidR="00F06A1F" w:rsidRDefault="00F06A1F" w:rsidP="00B951C6">
      <w:pPr>
        <w:rPr>
          <w:rFonts w:ascii="Times New Roman" w:hAnsi="Times New Roman"/>
          <w:sz w:val="24"/>
          <w:szCs w:val="24"/>
        </w:rPr>
      </w:pPr>
    </w:p>
    <w:p w:rsidR="00F06A1F" w:rsidRPr="004D0DA1" w:rsidRDefault="00F06A1F" w:rsidP="00B951C6">
      <w:pPr>
        <w:rPr>
          <w:rFonts w:ascii="Times New Roman" w:hAnsi="Times New Roman"/>
          <w:b/>
          <w:sz w:val="24"/>
          <w:szCs w:val="24"/>
        </w:rPr>
      </w:pPr>
      <w:r w:rsidRPr="004D0DA1">
        <w:rPr>
          <w:rFonts w:ascii="Times New Roman" w:hAnsi="Times New Roman"/>
          <w:b/>
          <w:sz w:val="24"/>
          <w:szCs w:val="24"/>
        </w:rPr>
        <w:t>Работа с родителями.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мотивации на взаимодействие и положительный результат по развитию музыкальных способностей детей.</w:t>
      </w:r>
    </w:p>
    <w:tbl>
      <w:tblPr>
        <w:tblW w:w="1162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81"/>
        <w:gridCol w:w="9044"/>
      </w:tblGrid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438AB"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438AB">
              <w:rPr>
                <w:rFonts w:ascii="Times New Roman" w:hAnsi="Times New Roman"/>
                <w:b/>
                <w:sz w:val="24"/>
                <w:szCs w:val="24"/>
              </w:rPr>
              <w:t>Формы взаимодействия с семьей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Индивидуальные консультации по запросам родителей;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Информационный буклет «Музыкальное развитие в детском саду»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Консультация и памятка «Как вести себя на праздниках»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Консультация и памятка «Ваш ребенок на музыкальных занятиях и утренниках»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Информационный стенд «Музыка и дети»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рекомендации «Домашний концерт»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рекомендации «Играйте вместе с детьми»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Консультация «Детские самодельные шумовые и музыкальные инструменты, значение их использования на музыкальных занятиях»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Консультаций «Караоке – полезное времяпрепровождение в семейном кругу»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Рекомендации: «Музыкальные интерактивные игры, в которые можно играть с ребенком дома»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Анкетирование «Музыка в вашей семье»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Консультация «Воспитание культуры ребенка в процессе восприятия музыки в домашних условиях»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Привлечение и активизация родителей к участию в проведении праздника «Широкая Масленица»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Консультация «Детские музыкальные мультипликационные фильмы как средство развития музыкальных способностей у детей»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Консультация «Музыкотерапия в детском саду и дома. Репертуар для прослушивания дома».</w:t>
            </w:r>
          </w:p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Рекомендации «Роль дыхательной гимнастики, как метод оздоровления дошкольников»</w:t>
            </w:r>
          </w:p>
        </w:tc>
      </w:tr>
      <w:tr w:rsidR="00F06A1F" w:rsidRPr="003438AB" w:rsidTr="007D224D">
        <w:tc>
          <w:tcPr>
            <w:tcW w:w="2581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9044" w:type="dxa"/>
          </w:tcPr>
          <w:p w:rsidR="00F06A1F" w:rsidRPr="003438AB" w:rsidRDefault="00F06A1F" w:rsidP="003438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8AB">
              <w:rPr>
                <w:rFonts w:ascii="Times New Roman" w:hAnsi="Times New Roman"/>
                <w:sz w:val="24"/>
                <w:szCs w:val="24"/>
              </w:rPr>
              <w:t>Индивидуальные консультации «Ваш ребенок на занятиях музыкой»</w:t>
            </w:r>
          </w:p>
        </w:tc>
      </w:tr>
    </w:tbl>
    <w:p w:rsidR="00F06A1F" w:rsidRDefault="00F06A1F" w:rsidP="00B951C6">
      <w:pPr>
        <w:rPr>
          <w:rFonts w:ascii="Times New Roman" w:hAnsi="Times New Roman"/>
          <w:sz w:val="24"/>
          <w:szCs w:val="24"/>
        </w:rPr>
      </w:pP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</w:p>
    <w:p w:rsidR="00F06A1F" w:rsidRPr="00695507" w:rsidRDefault="00F06A1F" w:rsidP="00B951C6">
      <w:pPr>
        <w:rPr>
          <w:rFonts w:ascii="Times New Roman" w:hAnsi="Times New Roman"/>
          <w:b/>
          <w:sz w:val="24"/>
          <w:szCs w:val="24"/>
        </w:rPr>
      </w:pPr>
      <w:r w:rsidRPr="00695507">
        <w:rPr>
          <w:rFonts w:ascii="Times New Roman" w:hAnsi="Times New Roman"/>
          <w:b/>
          <w:sz w:val="24"/>
          <w:szCs w:val="24"/>
        </w:rPr>
        <w:t>Взаимодействие со специалистами.</w:t>
      </w:r>
    </w:p>
    <w:p w:rsidR="00F06A1F" w:rsidRPr="00695507" w:rsidRDefault="00F06A1F" w:rsidP="0069550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</w:t>
      </w:r>
      <w:r w:rsidRPr="00695507">
        <w:rPr>
          <w:rFonts w:ascii="Times New Roman" w:hAnsi="Times New Roman"/>
          <w:sz w:val="24"/>
          <w:szCs w:val="24"/>
        </w:rPr>
        <w:t>Ознакомление воспитателей с результатами мониторинга и выработка рекомендаций по</w:t>
      </w:r>
    </w:p>
    <w:p w:rsidR="00F06A1F" w:rsidRPr="00695507" w:rsidRDefault="00F06A1F" w:rsidP="00695507">
      <w:pPr>
        <w:rPr>
          <w:rFonts w:ascii="Times New Roman" w:hAnsi="Times New Roman"/>
          <w:sz w:val="24"/>
          <w:szCs w:val="24"/>
        </w:rPr>
      </w:pPr>
      <w:r w:rsidRPr="00695507">
        <w:rPr>
          <w:rFonts w:ascii="Times New Roman" w:hAnsi="Times New Roman"/>
          <w:sz w:val="24"/>
          <w:szCs w:val="24"/>
        </w:rPr>
        <w:t>музыкальному воспитанию в группах.</w:t>
      </w:r>
    </w:p>
    <w:p w:rsidR="00F06A1F" w:rsidRPr="00695507" w:rsidRDefault="00F06A1F" w:rsidP="00695507">
      <w:pPr>
        <w:rPr>
          <w:rFonts w:ascii="Times New Roman" w:hAnsi="Times New Roman"/>
          <w:sz w:val="24"/>
          <w:szCs w:val="24"/>
        </w:rPr>
      </w:pPr>
      <w:r w:rsidRPr="00695507">
        <w:rPr>
          <w:rFonts w:ascii="Times New Roman" w:hAnsi="Times New Roman"/>
          <w:sz w:val="24"/>
          <w:szCs w:val="24"/>
        </w:rPr>
        <w:t>Подготовка и проведение консультаций:</w:t>
      </w:r>
    </w:p>
    <w:p w:rsidR="00F06A1F" w:rsidRPr="00695507" w:rsidRDefault="00F06A1F" w:rsidP="0069550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695507">
        <w:rPr>
          <w:rFonts w:ascii="Times New Roman" w:hAnsi="Times New Roman"/>
          <w:sz w:val="24"/>
          <w:szCs w:val="24"/>
        </w:rPr>
        <w:t xml:space="preserve"> «Развитие речи средствами музыки»</w:t>
      </w:r>
    </w:p>
    <w:p w:rsidR="00F06A1F" w:rsidRPr="00695507" w:rsidRDefault="00F06A1F" w:rsidP="0069550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695507">
        <w:rPr>
          <w:rFonts w:ascii="Times New Roman" w:hAnsi="Times New Roman"/>
          <w:sz w:val="24"/>
          <w:szCs w:val="24"/>
        </w:rPr>
        <w:t>Консультация на тему: «Декоративно-пространственный дизайн в оформлении</w:t>
      </w:r>
    </w:p>
    <w:p w:rsidR="00F06A1F" w:rsidRPr="00695507" w:rsidRDefault="00F06A1F" w:rsidP="00695507">
      <w:pPr>
        <w:rPr>
          <w:rFonts w:ascii="Times New Roman" w:hAnsi="Times New Roman"/>
          <w:sz w:val="24"/>
          <w:szCs w:val="24"/>
        </w:rPr>
      </w:pPr>
      <w:r w:rsidRPr="00695507">
        <w:rPr>
          <w:rFonts w:ascii="Times New Roman" w:hAnsi="Times New Roman"/>
          <w:sz w:val="24"/>
          <w:szCs w:val="24"/>
        </w:rPr>
        <w:t>праздников»</w:t>
      </w:r>
    </w:p>
    <w:p w:rsidR="00F06A1F" w:rsidRPr="00695507" w:rsidRDefault="00F06A1F" w:rsidP="0069550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695507">
        <w:rPr>
          <w:rFonts w:ascii="Times New Roman" w:hAnsi="Times New Roman"/>
          <w:sz w:val="24"/>
          <w:szCs w:val="24"/>
        </w:rPr>
        <w:t>«Влияние музыки на психику ребенка»</w:t>
      </w:r>
    </w:p>
    <w:p w:rsidR="00F06A1F" w:rsidRPr="00695507" w:rsidRDefault="00F06A1F" w:rsidP="0069550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695507">
        <w:rPr>
          <w:rFonts w:ascii="Times New Roman" w:hAnsi="Times New Roman"/>
          <w:sz w:val="24"/>
          <w:szCs w:val="24"/>
        </w:rPr>
        <w:t>«Развлечения в детском саду»</w:t>
      </w:r>
    </w:p>
    <w:p w:rsidR="00F06A1F" w:rsidRDefault="00F06A1F" w:rsidP="00695507">
      <w:pPr>
        <w:rPr>
          <w:rFonts w:ascii="Times New Roman" w:hAnsi="Times New Roman"/>
          <w:sz w:val="24"/>
          <w:szCs w:val="24"/>
        </w:rPr>
      </w:pPr>
      <w:r w:rsidRPr="00695507">
        <w:rPr>
          <w:rFonts w:ascii="Times New Roman" w:hAnsi="Times New Roman"/>
          <w:sz w:val="24"/>
          <w:szCs w:val="24"/>
        </w:rPr>
        <w:t>Индивидуальные и групповые занятия с воспитателями по подготовке НОД,</w:t>
      </w:r>
      <w:r w:rsidR="00A17661">
        <w:rPr>
          <w:rFonts w:ascii="Times New Roman" w:hAnsi="Times New Roman"/>
          <w:sz w:val="24"/>
          <w:szCs w:val="24"/>
        </w:rPr>
        <w:t xml:space="preserve"> </w:t>
      </w:r>
      <w:r w:rsidRPr="00695507">
        <w:rPr>
          <w:rFonts w:ascii="Times New Roman" w:hAnsi="Times New Roman"/>
          <w:sz w:val="24"/>
          <w:szCs w:val="24"/>
        </w:rPr>
        <w:t>праздников, развлечений.</w:t>
      </w:r>
    </w:p>
    <w:p w:rsidR="00F06A1F" w:rsidRPr="00695507" w:rsidRDefault="00F06A1F" w:rsidP="00695507">
      <w:pPr>
        <w:rPr>
          <w:rFonts w:ascii="Times New Roman" w:hAnsi="Times New Roman"/>
          <w:b/>
          <w:sz w:val="24"/>
          <w:szCs w:val="24"/>
        </w:rPr>
      </w:pPr>
      <w:r w:rsidRPr="00695507">
        <w:rPr>
          <w:rFonts w:ascii="Times New Roman" w:hAnsi="Times New Roman"/>
          <w:b/>
          <w:sz w:val="24"/>
          <w:szCs w:val="24"/>
        </w:rPr>
        <w:t>Профессиональные совершенствования.</w:t>
      </w:r>
    </w:p>
    <w:p w:rsidR="00F06A1F" w:rsidRDefault="00F06A1F" w:rsidP="0069550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Участие в </w:t>
      </w:r>
      <w:proofErr w:type="spellStart"/>
      <w:r>
        <w:rPr>
          <w:rFonts w:ascii="Times New Roman" w:hAnsi="Times New Roman"/>
          <w:sz w:val="24"/>
          <w:szCs w:val="24"/>
        </w:rPr>
        <w:t>вебинарах</w:t>
      </w:r>
      <w:proofErr w:type="spellEnd"/>
      <w:r>
        <w:rPr>
          <w:rFonts w:ascii="Times New Roman" w:hAnsi="Times New Roman"/>
          <w:sz w:val="24"/>
          <w:szCs w:val="24"/>
        </w:rPr>
        <w:t>, конкурсах.</w:t>
      </w:r>
    </w:p>
    <w:p w:rsidR="00F06A1F" w:rsidRDefault="00F06A1F" w:rsidP="0069550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Самообразование на тему: «Развити</w:t>
      </w:r>
      <w:r w:rsidR="00CE77E1">
        <w:rPr>
          <w:rFonts w:ascii="Times New Roman" w:hAnsi="Times New Roman"/>
          <w:sz w:val="24"/>
          <w:szCs w:val="24"/>
        </w:rPr>
        <w:t>е музыкальных способностей дошкольников»</w:t>
      </w:r>
    </w:p>
    <w:p w:rsidR="00F06A1F" w:rsidRPr="00695507" w:rsidRDefault="00F06A1F" w:rsidP="0069550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Участие в районных методических объединениях</w:t>
      </w: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</w:p>
    <w:p w:rsidR="00F06A1F" w:rsidRDefault="00F06A1F" w:rsidP="00B951C6">
      <w:pPr>
        <w:rPr>
          <w:rFonts w:ascii="Times New Roman" w:hAnsi="Times New Roman"/>
          <w:sz w:val="24"/>
          <w:szCs w:val="24"/>
        </w:rPr>
      </w:pPr>
    </w:p>
    <w:p w:rsidR="00F06A1F" w:rsidRPr="00B951C6" w:rsidRDefault="00F06A1F" w:rsidP="00B951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sectPr w:rsidR="00F06A1F" w:rsidRPr="00B951C6" w:rsidSect="00A17661">
      <w:pgSz w:w="11906" w:h="16838"/>
      <w:pgMar w:top="284" w:right="424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C27DF"/>
    <w:multiLevelType w:val="hybridMultilevel"/>
    <w:tmpl w:val="1CA8BA8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67947F7"/>
    <w:multiLevelType w:val="hybridMultilevel"/>
    <w:tmpl w:val="1B40D8B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4CF3160"/>
    <w:multiLevelType w:val="hybridMultilevel"/>
    <w:tmpl w:val="D5A2350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8170EBB"/>
    <w:multiLevelType w:val="multilevel"/>
    <w:tmpl w:val="7DE06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8E5F23"/>
    <w:multiLevelType w:val="hybridMultilevel"/>
    <w:tmpl w:val="C42A154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4F4F496D"/>
    <w:multiLevelType w:val="hybridMultilevel"/>
    <w:tmpl w:val="7AF8119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66DF5658"/>
    <w:multiLevelType w:val="hybridMultilevel"/>
    <w:tmpl w:val="92B6C2C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6B1D0B1F"/>
    <w:multiLevelType w:val="hybridMultilevel"/>
    <w:tmpl w:val="8A3C8BB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7"/>
  </w:num>
  <w:num w:numId="5">
    <w:abstractNumId w:val="6"/>
  </w:num>
  <w:num w:numId="6">
    <w:abstractNumId w:val="0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EC7"/>
    <w:rsid w:val="0000252F"/>
    <w:rsid w:val="00003C52"/>
    <w:rsid w:val="000222EB"/>
    <w:rsid w:val="000C7176"/>
    <w:rsid w:val="00122D92"/>
    <w:rsid w:val="00151842"/>
    <w:rsid w:val="00151EF6"/>
    <w:rsid w:val="00183B2D"/>
    <w:rsid w:val="001A0DC3"/>
    <w:rsid w:val="001B76C6"/>
    <w:rsid w:val="001D1A99"/>
    <w:rsid w:val="001D4BB8"/>
    <w:rsid w:val="001E2DE7"/>
    <w:rsid w:val="00293EC7"/>
    <w:rsid w:val="002B1B86"/>
    <w:rsid w:val="002F0EF0"/>
    <w:rsid w:val="002F58C9"/>
    <w:rsid w:val="00304D5A"/>
    <w:rsid w:val="003438AB"/>
    <w:rsid w:val="00380BC7"/>
    <w:rsid w:val="003A3541"/>
    <w:rsid w:val="004451C1"/>
    <w:rsid w:val="00453296"/>
    <w:rsid w:val="004C4B43"/>
    <w:rsid w:val="004D0DA1"/>
    <w:rsid w:val="00507848"/>
    <w:rsid w:val="006072F4"/>
    <w:rsid w:val="006214D5"/>
    <w:rsid w:val="00625422"/>
    <w:rsid w:val="00695507"/>
    <w:rsid w:val="006B0EA6"/>
    <w:rsid w:val="006E173F"/>
    <w:rsid w:val="00715098"/>
    <w:rsid w:val="007D224D"/>
    <w:rsid w:val="00833C67"/>
    <w:rsid w:val="00874D95"/>
    <w:rsid w:val="008C71E9"/>
    <w:rsid w:val="00927529"/>
    <w:rsid w:val="00942383"/>
    <w:rsid w:val="0095344C"/>
    <w:rsid w:val="00954D9D"/>
    <w:rsid w:val="009876A7"/>
    <w:rsid w:val="009F46BB"/>
    <w:rsid w:val="00A14235"/>
    <w:rsid w:val="00A17661"/>
    <w:rsid w:val="00A80DE5"/>
    <w:rsid w:val="00AD7024"/>
    <w:rsid w:val="00B11F41"/>
    <w:rsid w:val="00B4525B"/>
    <w:rsid w:val="00B51B67"/>
    <w:rsid w:val="00B63321"/>
    <w:rsid w:val="00B8508B"/>
    <w:rsid w:val="00B951C6"/>
    <w:rsid w:val="00BA308E"/>
    <w:rsid w:val="00BB1EB1"/>
    <w:rsid w:val="00BB2F24"/>
    <w:rsid w:val="00BE5012"/>
    <w:rsid w:val="00C51CBE"/>
    <w:rsid w:val="00CC176B"/>
    <w:rsid w:val="00CE77E1"/>
    <w:rsid w:val="00D61A45"/>
    <w:rsid w:val="00D762D8"/>
    <w:rsid w:val="00D9299F"/>
    <w:rsid w:val="00E0631E"/>
    <w:rsid w:val="00E1169B"/>
    <w:rsid w:val="00E22C1F"/>
    <w:rsid w:val="00E409F3"/>
    <w:rsid w:val="00F06A1F"/>
    <w:rsid w:val="00F14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0FC92C9"/>
  <w15:docId w15:val="{EE4D38FA-A7DB-492B-AE71-78BC885C4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0BC7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452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E116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C4B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C4B43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652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2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1412</Words>
  <Characters>8050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1</cp:lastModifiedBy>
  <cp:revision>8</cp:revision>
  <cp:lastPrinted>2023-11-02T06:08:00Z</cp:lastPrinted>
  <dcterms:created xsi:type="dcterms:W3CDTF">2023-09-25T10:18:00Z</dcterms:created>
  <dcterms:modified xsi:type="dcterms:W3CDTF">2023-11-02T08:46:00Z</dcterms:modified>
</cp:coreProperties>
</file>